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E3" w:rsidRDefault="00A261E3" w:rsidP="00A261E3">
      <w:pPr>
        <w:pStyle w:val="Import3"/>
        <w:ind w:left="395" w:right="500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O Z N Á M E N Í</w:t>
      </w:r>
    </w:p>
    <w:p w:rsidR="00A261E3" w:rsidRDefault="00A261E3" w:rsidP="00A261E3">
      <w:pPr>
        <w:pStyle w:val="Import3"/>
        <w:ind w:left="395" w:right="500"/>
        <w:jc w:val="center"/>
        <w:rPr>
          <w:rFonts w:ascii="Times New Roman" w:hAnsi="Times New Roman"/>
          <w:b/>
          <w:caps/>
          <w:sz w:val="28"/>
        </w:rPr>
      </w:pPr>
    </w:p>
    <w:p w:rsidR="00A261E3" w:rsidRDefault="00A261E3" w:rsidP="00A261E3">
      <w:pPr>
        <w:pStyle w:val="Import3"/>
        <w:ind w:left="395" w:right="50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době a místě konání voleb do zastupitelstva kraje</w:t>
      </w:r>
    </w:p>
    <w:p w:rsidR="00A261E3" w:rsidRDefault="00A261E3" w:rsidP="00A261E3">
      <w:pPr>
        <w:pStyle w:val="Import3"/>
        <w:ind w:left="395" w:right="500"/>
        <w:jc w:val="center"/>
        <w:rPr>
          <w:rFonts w:ascii="Times New Roman" w:hAnsi="Times New Roman"/>
          <w:b/>
        </w:rPr>
      </w:pPr>
    </w:p>
    <w:p w:rsidR="00A261E3" w:rsidRDefault="00A261E3" w:rsidP="00A261E3">
      <w:pPr>
        <w:pStyle w:val="Import3"/>
        <w:ind w:right="5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Starosta obce Bílov podle § 27 odst. 1) zákona č. 130/200 Sb., o volbách do zastupitelstev krajů, a o změně některých zákonů, ve znění pozdějších předpisů, </w:t>
      </w:r>
    </w:p>
    <w:p w:rsidR="00A261E3" w:rsidRDefault="00A261E3" w:rsidP="00A261E3">
      <w:pPr>
        <w:pStyle w:val="Import3"/>
        <w:ind w:left="395" w:right="500"/>
        <w:jc w:val="both"/>
        <w:rPr>
          <w:rFonts w:ascii="Times New Roman" w:hAnsi="Times New Roman"/>
        </w:rPr>
      </w:pPr>
    </w:p>
    <w:p w:rsidR="00A261E3" w:rsidRDefault="00A261E3" w:rsidP="00A261E3">
      <w:pPr>
        <w:pStyle w:val="Import3"/>
        <w:ind w:left="395" w:right="5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 n a m u j e :</w:t>
      </w:r>
    </w:p>
    <w:p w:rsidR="00A261E3" w:rsidRDefault="00A261E3" w:rsidP="00A261E3">
      <w:pPr>
        <w:pStyle w:val="Import3"/>
        <w:ind w:left="395" w:right="500"/>
        <w:jc w:val="center"/>
        <w:rPr>
          <w:rFonts w:ascii="Times New Roman" w:hAnsi="Times New Roman"/>
        </w:rPr>
      </w:pPr>
    </w:p>
    <w:p w:rsidR="00A261E3" w:rsidRDefault="00A261E3" w:rsidP="00A261E3">
      <w:pPr>
        <w:pStyle w:val="Import3"/>
        <w:ind w:right="500"/>
        <w:rPr>
          <w:rFonts w:ascii="Times New Roman" w:hAnsi="Times New Roman"/>
        </w:rPr>
      </w:pPr>
      <w:r>
        <w:rPr>
          <w:rFonts w:ascii="Times New Roman" w:hAnsi="Times New Roman"/>
        </w:rPr>
        <w:t>1. Volby do zastupitelstva kraje se uskuteční</w:t>
      </w:r>
    </w:p>
    <w:p w:rsidR="00A261E3" w:rsidRDefault="00A261E3" w:rsidP="00A261E3">
      <w:pPr>
        <w:pStyle w:val="Import3"/>
        <w:ind w:left="395" w:right="500"/>
        <w:rPr>
          <w:rFonts w:ascii="Times New Roman" w:hAnsi="Times New Roman"/>
        </w:rPr>
      </w:pPr>
    </w:p>
    <w:p w:rsidR="00A261E3" w:rsidRDefault="00A261E3" w:rsidP="00A261E3">
      <w:pPr>
        <w:pStyle w:val="Import3"/>
        <w:ind w:left="395" w:right="500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i/>
          <w:sz w:val="28"/>
        </w:rPr>
        <w:t xml:space="preserve"> v pátek 12. října  2012  od 14.00 hodin do 22.00 hodin</w:t>
      </w:r>
    </w:p>
    <w:p w:rsidR="00A261E3" w:rsidRDefault="00A261E3" w:rsidP="00A261E3">
      <w:pPr>
        <w:pStyle w:val="Import3"/>
        <w:ind w:left="395" w:right="500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                   a v sobotu 13. října 2012  od 08.00 hodin do 14.00 hodin</w:t>
      </w:r>
    </w:p>
    <w:p w:rsidR="00B91A3A" w:rsidRDefault="00B91A3A" w:rsidP="00B91A3A">
      <w:pPr>
        <w:pStyle w:val="Import3"/>
        <w:ind w:right="5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</w:p>
    <w:p w:rsidR="00B91A3A" w:rsidRDefault="00B91A3A" w:rsidP="00B91A3A">
      <w:pPr>
        <w:pStyle w:val="Import3"/>
        <w:ind w:right="5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Voličem je státní občan České republiky, který alespoň druhý den voleb dosáhl věku</w:t>
      </w:r>
    </w:p>
    <w:p w:rsidR="00B91A3A" w:rsidRPr="00B91A3A" w:rsidRDefault="00B91A3A" w:rsidP="00B91A3A">
      <w:pPr>
        <w:pStyle w:val="Import3"/>
        <w:ind w:right="5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nejméně 18 let a je přihlášen k trvalému pobytu v obci. </w:t>
      </w:r>
    </w:p>
    <w:p w:rsidR="00A261E3" w:rsidRDefault="00A261E3" w:rsidP="00A261E3">
      <w:pPr>
        <w:pStyle w:val="Import3"/>
        <w:ind w:left="395" w:right="500"/>
        <w:rPr>
          <w:rFonts w:ascii="Times New Roman" w:hAnsi="Times New Roman"/>
          <w:b/>
        </w:rPr>
      </w:pPr>
    </w:p>
    <w:p w:rsidR="00A261E3" w:rsidRDefault="00A261E3" w:rsidP="00A261E3">
      <w:pPr>
        <w:pStyle w:val="Import3"/>
        <w:ind w:right="5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Místem konání voleb do zastupitelstva kraje ve volebním okrsku č. l Bílov, je volební </w:t>
      </w:r>
    </w:p>
    <w:p w:rsidR="00A261E3" w:rsidRDefault="00A261E3" w:rsidP="00A261E3">
      <w:pPr>
        <w:pStyle w:val="Import3"/>
        <w:ind w:right="5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místnost v zasedací místnosti Obecního úřadu Bílov.</w:t>
      </w:r>
    </w:p>
    <w:p w:rsidR="00A261E3" w:rsidRDefault="00A261E3" w:rsidP="00A261E3">
      <w:pPr>
        <w:pStyle w:val="Import3"/>
        <w:ind w:right="500"/>
        <w:jc w:val="both"/>
        <w:rPr>
          <w:rFonts w:ascii="Times New Roman" w:hAnsi="Times New Roman"/>
        </w:rPr>
      </w:pPr>
    </w:p>
    <w:p w:rsidR="00A261E3" w:rsidRDefault="00A261E3" w:rsidP="00A261E3">
      <w:pPr>
        <w:pStyle w:val="Import3"/>
        <w:ind w:right="5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Voliči bude umožněno hlasování poté, kdy prokáže svou totožnost a státní občanství </w:t>
      </w:r>
    </w:p>
    <w:p w:rsidR="00B91A3A" w:rsidRDefault="00A261E3" w:rsidP="00A261E3">
      <w:pPr>
        <w:pStyle w:val="Import3"/>
        <w:ind w:right="5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České republiky platným občanským průkazem</w:t>
      </w:r>
      <w:r w:rsidR="00B91A3A">
        <w:rPr>
          <w:rFonts w:ascii="Times New Roman" w:hAnsi="Times New Roman"/>
        </w:rPr>
        <w:t xml:space="preserve"> nebo cestovním</w:t>
      </w:r>
      <w:r>
        <w:rPr>
          <w:rFonts w:ascii="Times New Roman" w:hAnsi="Times New Roman"/>
        </w:rPr>
        <w:t xml:space="preserve"> </w:t>
      </w:r>
      <w:r w:rsidR="00B91A3A">
        <w:rPr>
          <w:rFonts w:ascii="Times New Roman" w:hAnsi="Times New Roman"/>
        </w:rPr>
        <w:t xml:space="preserve">pasem ČR. </w:t>
      </w:r>
      <w:r>
        <w:rPr>
          <w:rFonts w:ascii="Times New Roman" w:hAnsi="Times New Roman"/>
        </w:rPr>
        <w:t xml:space="preserve">Hlasování </w:t>
      </w:r>
    </w:p>
    <w:p w:rsidR="00B91A3A" w:rsidRDefault="00B91A3A" w:rsidP="00A261E3">
      <w:pPr>
        <w:pStyle w:val="Import3"/>
        <w:ind w:right="5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A261E3">
        <w:rPr>
          <w:rFonts w:ascii="Times New Roman" w:hAnsi="Times New Roman"/>
        </w:rPr>
        <w:t>ve volbách do zastupitelstev krajů</w:t>
      </w:r>
      <w:r>
        <w:rPr>
          <w:rFonts w:ascii="Times New Roman" w:hAnsi="Times New Roman"/>
        </w:rPr>
        <w:t xml:space="preserve"> </w:t>
      </w:r>
      <w:r w:rsidR="00A261E3">
        <w:rPr>
          <w:rFonts w:ascii="Times New Roman" w:hAnsi="Times New Roman"/>
        </w:rPr>
        <w:t xml:space="preserve">je možné na voličský průkaz. Neprokáže-li volič </w:t>
      </w:r>
    </w:p>
    <w:p w:rsidR="00A261E3" w:rsidRDefault="00B91A3A" w:rsidP="00A261E3">
      <w:pPr>
        <w:pStyle w:val="Import3"/>
        <w:ind w:right="5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svou totožnost</w:t>
      </w:r>
      <w:r w:rsidR="00A261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potřebnými</w:t>
      </w:r>
      <w:r w:rsidR="00A261E3">
        <w:rPr>
          <w:rFonts w:ascii="Times New Roman" w:hAnsi="Times New Roman"/>
        </w:rPr>
        <w:t xml:space="preserve"> doklady, nebude mu hlasování umožněno.</w:t>
      </w:r>
    </w:p>
    <w:p w:rsidR="00A261E3" w:rsidRDefault="00A261E3" w:rsidP="00A261E3">
      <w:pPr>
        <w:pStyle w:val="Import3"/>
        <w:ind w:right="500"/>
        <w:jc w:val="both"/>
        <w:rPr>
          <w:rFonts w:ascii="Times New Roman" w:hAnsi="Times New Roman"/>
        </w:rPr>
      </w:pPr>
    </w:p>
    <w:p w:rsidR="00A261E3" w:rsidRDefault="00A261E3" w:rsidP="00A261E3">
      <w:pPr>
        <w:pStyle w:val="Import3"/>
        <w:ind w:right="5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Každému voliči budou dodány nejpozději 3 dny přede dnem voleb do zastupitelstva </w:t>
      </w:r>
    </w:p>
    <w:p w:rsidR="00A261E3" w:rsidRDefault="00A261E3" w:rsidP="00A261E3">
      <w:pPr>
        <w:pStyle w:val="Import3"/>
        <w:ind w:right="5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kraje hlasovací lístky. Ve dnech voleb může volič obdržet  hlasovací lístky i ve </w:t>
      </w:r>
    </w:p>
    <w:p w:rsidR="00A261E3" w:rsidRDefault="00A261E3" w:rsidP="00A261E3">
      <w:pPr>
        <w:pStyle w:val="Import3"/>
        <w:ind w:right="50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volební místnosti.</w:t>
      </w:r>
      <w:r>
        <w:rPr>
          <w:rFonts w:ascii="Times New Roman" w:hAnsi="Times New Roman"/>
          <w:b/>
        </w:rPr>
        <w:t xml:space="preserve"> </w:t>
      </w:r>
    </w:p>
    <w:p w:rsidR="00A261E3" w:rsidRDefault="00A261E3" w:rsidP="00A261E3">
      <w:pPr>
        <w:pStyle w:val="Import3"/>
        <w:ind w:right="20"/>
        <w:jc w:val="both"/>
        <w:rPr>
          <w:rFonts w:ascii="Times New Roman" w:hAnsi="Times New Roman"/>
        </w:rPr>
      </w:pPr>
    </w:p>
    <w:p w:rsidR="00A261E3" w:rsidRDefault="00A261E3" w:rsidP="00A261E3">
      <w:pPr>
        <w:pStyle w:val="Import3"/>
        <w:ind w:righ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K zajištění pořádku a důstojného průběhu voleb do zastupitelstva kraje ve volební místnosti </w:t>
      </w:r>
    </w:p>
    <w:p w:rsidR="00A261E3" w:rsidRDefault="00A261E3" w:rsidP="00A261E3">
      <w:pPr>
        <w:pStyle w:val="Import3"/>
        <w:ind w:righ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je každý povinen uposlechnout pokynů předsedy okrskové volební komise.</w:t>
      </w:r>
    </w:p>
    <w:p w:rsidR="00A261E3" w:rsidRDefault="00A261E3" w:rsidP="00A261E3">
      <w:pPr>
        <w:pStyle w:val="Import0"/>
        <w:ind w:right="20"/>
        <w:jc w:val="both"/>
        <w:rPr>
          <w:rFonts w:ascii="Times New Roman" w:hAnsi="Times New Roman"/>
        </w:rPr>
      </w:pPr>
    </w:p>
    <w:p w:rsidR="00A261E3" w:rsidRDefault="00A261E3" w:rsidP="00A261E3">
      <w:pPr>
        <w:pStyle w:val="Import3"/>
        <w:rPr>
          <w:rFonts w:ascii="Times New Roman" w:hAnsi="Times New Roman"/>
        </w:rPr>
      </w:pPr>
      <w:r w:rsidRPr="00653960">
        <w:rPr>
          <w:rFonts w:ascii="Times New Roman" w:hAnsi="Times New Roman"/>
        </w:rPr>
        <w:t>6. Každý volič se musí před hlasováním odebrat do prostoru určeného pro úpravu hlasovacích</w:t>
      </w:r>
      <w:r>
        <w:rPr>
          <w:rFonts w:ascii="Times New Roman" w:hAnsi="Times New Roman"/>
        </w:rPr>
        <w:t xml:space="preserve"> </w:t>
      </w:r>
    </w:p>
    <w:p w:rsidR="00A261E3" w:rsidRPr="00653960" w:rsidRDefault="00A261E3" w:rsidP="00A261E3">
      <w:pPr>
        <w:pStyle w:val="Import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653960">
        <w:rPr>
          <w:rFonts w:ascii="Times New Roman" w:hAnsi="Times New Roman"/>
        </w:rPr>
        <w:t>lístků, jinak mu okrsková volební komise hlasování neumožní.</w:t>
      </w:r>
    </w:p>
    <w:p w:rsidR="00A261E3" w:rsidRDefault="00A261E3" w:rsidP="00A261E3">
      <w:pPr>
        <w:pStyle w:val="Import29"/>
        <w:ind w:right="20" w:firstLine="0"/>
        <w:jc w:val="both"/>
        <w:rPr>
          <w:rFonts w:ascii="Times New Roman" w:hAnsi="Times New Roman"/>
        </w:rPr>
      </w:pPr>
    </w:p>
    <w:p w:rsidR="00A261E3" w:rsidRDefault="00A261E3" w:rsidP="00A261E3">
      <w:pPr>
        <w:pStyle w:val="Import29"/>
        <w:ind w:right="2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Volič, který se nebude zdržovat v době voleb do zastupitelstva kraje ve volebním</w:t>
      </w:r>
    </w:p>
    <w:p w:rsidR="00A261E3" w:rsidRDefault="00A261E3" w:rsidP="00A261E3">
      <w:pPr>
        <w:pStyle w:val="Import29"/>
        <w:ind w:right="2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okrsku v místě svého bydliště, může hlasovat na voličský průkaz. </w:t>
      </w:r>
    </w:p>
    <w:p w:rsidR="00A261E3" w:rsidRDefault="00A261E3" w:rsidP="00A261E3">
      <w:pPr>
        <w:pStyle w:val="Import29"/>
        <w:ind w:right="20" w:firstLine="0"/>
        <w:jc w:val="both"/>
        <w:rPr>
          <w:rFonts w:ascii="Times New Roman" w:hAnsi="Times New Roman"/>
        </w:rPr>
      </w:pPr>
    </w:p>
    <w:p w:rsidR="00A261E3" w:rsidRDefault="00A261E3" w:rsidP="00A261E3">
      <w:pPr>
        <w:pStyle w:val="Import29"/>
        <w:ind w:right="20" w:firstLine="0"/>
        <w:jc w:val="both"/>
        <w:rPr>
          <w:rFonts w:ascii="Times New Roman" w:hAnsi="Times New Roman"/>
        </w:rPr>
      </w:pPr>
    </w:p>
    <w:p w:rsidR="00A261E3" w:rsidRDefault="00A261E3" w:rsidP="00A261E3">
      <w:pPr>
        <w:pStyle w:val="Import29"/>
        <w:ind w:right="20" w:firstLine="0"/>
        <w:jc w:val="both"/>
        <w:rPr>
          <w:rFonts w:ascii="Times New Roman" w:hAnsi="Times New Roman"/>
        </w:rPr>
      </w:pPr>
    </w:p>
    <w:p w:rsidR="00A261E3" w:rsidRDefault="00A261E3" w:rsidP="00A261E3">
      <w:pPr>
        <w:pStyle w:val="Import29"/>
        <w:ind w:right="2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Bílově dne 27.9.2012</w:t>
      </w:r>
    </w:p>
    <w:p w:rsidR="00A261E3" w:rsidRDefault="00A261E3" w:rsidP="00A261E3">
      <w:pPr>
        <w:pStyle w:val="Import29"/>
        <w:ind w:right="20" w:firstLine="239"/>
        <w:jc w:val="both"/>
        <w:rPr>
          <w:rFonts w:ascii="Times New Roman" w:hAnsi="Times New Roman"/>
        </w:rPr>
      </w:pPr>
    </w:p>
    <w:p w:rsidR="00A261E3" w:rsidRDefault="00A261E3" w:rsidP="00A261E3">
      <w:pPr>
        <w:pStyle w:val="Import29"/>
        <w:ind w:right="20" w:firstLine="239"/>
        <w:rPr>
          <w:rFonts w:ascii="Times New Roman" w:hAnsi="Times New Roman"/>
        </w:rPr>
      </w:pPr>
    </w:p>
    <w:p w:rsidR="00FC3AD8" w:rsidRDefault="00A261E3" w:rsidP="00A261E3">
      <w:r>
        <w:t xml:space="preserve">                                                                                                             </w:t>
      </w:r>
      <w:r w:rsidRPr="00917C64">
        <w:t xml:space="preserve">Zdeněk </w:t>
      </w:r>
      <w:proofErr w:type="spellStart"/>
      <w:r w:rsidRPr="00917C64">
        <w:t>Fus</w:t>
      </w:r>
      <w:r>
        <w:t>ik</w:t>
      </w:r>
      <w:proofErr w:type="spellEnd"/>
    </w:p>
    <w:p w:rsidR="00A261E3" w:rsidRDefault="00A261E3" w:rsidP="00A261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starosta obce</w:t>
      </w:r>
    </w:p>
    <w:sectPr w:rsidR="00A261E3" w:rsidSect="00FC3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61E3"/>
    <w:rsid w:val="00024009"/>
    <w:rsid w:val="00137EF2"/>
    <w:rsid w:val="009207E8"/>
    <w:rsid w:val="00A261E3"/>
    <w:rsid w:val="00B53D0B"/>
    <w:rsid w:val="00B91A3A"/>
    <w:rsid w:val="00F816ED"/>
    <w:rsid w:val="00FC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Normln"/>
    <w:rsid w:val="00A261E3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3">
    <w:name w:val="Import 3"/>
    <w:basedOn w:val="Import0"/>
    <w:rsid w:val="00A261E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</w:pPr>
  </w:style>
  <w:style w:type="paragraph" w:customStyle="1" w:styleId="Import29">
    <w:name w:val="Import 29"/>
    <w:basedOn w:val="Import0"/>
    <w:rsid w:val="00A261E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firstLine="86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5</cp:revision>
  <cp:lastPrinted>2012-09-27T09:02:00Z</cp:lastPrinted>
  <dcterms:created xsi:type="dcterms:W3CDTF">2012-09-25T06:32:00Z</dcterms:created>
  <dcterms:modified xsi:type="dcterms:W3CDTF">2012-09-27T09:02:00Z</dcterms:modified>
</cp:coreProperties>
</file>